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59" w:rsidRDefault="00512D59" w:rsidP="00512D59">
      <w:pPr>
        <w:pStyle w:val="ListParagraph"/>
        <w:numPr>
          <w:ilvl w:val="0"/>
          <w:numId w:val="1"/>
        </w:numPr>
      </w:pPr>
      <w:r>
        <w:t>Exact name of ordinance</w:t>
      </w:r>
    </w:p>
    <w:p w:rsidR="00495999" w:rsidRDefault="00495999" w:rsidP="00495999">
      <w:pPr>
        <w:pStyle w:val="ListParagraph"/>
        <w:numPr>
          <w:ilvl w:val="0"/>
          <w:numId w:val="1"/>
        </w:numPr>
      </w:pPr>
      <w:r>
        <w:t>Link</w:t>
      </w:r>
    </w:p>
    <w:p w:rsidR="006F058E" w:rsidRPr="006F058E" w:rsidRDefault="006F058E" w:rsidP="00495999">
      <w:pPr>
        <w:pStyle w:val="ListParagraph"/>
        <w:numPr>
          <w:ilvl w:val="0"/>
          <w:numId w:val="1"/>
        </w:numPr>
        <w:rPr>
          <w:highlight w:val="yellow"/>
        </w:rPr>
      </w:pPr>
      <w:r w:rsidRPr="006F058E">
        <w:rPr>
          <w:highlight w:val="yellow"/>
        </w:rPr>
        <w:t>Contact info for the jurisdiction</w:t>
      </w:r>
    </w:p>
    <w:p w:rsidR="00495999" w:rsidRDefault="00495999" w:rsidP="00495999">
      <w:pPr>
        <w:pStyle w:val="ListParagraph"/>
        <w:numPr>
          <w:ilvl w:val="0"/>
          <w:numId w:val="1"/>
        </w:numPr>
      </w:pPr>
      <w:r>
        <w:t>Contact</w:t>
      </w:r>
      <w:r w:rsidR="00512D59">
        <w:t xml:space="preserve"> compliance/billing</w:t>
      </w:r>
    </w:p>
    <w:p w:rsidR="00495999" w:rsidRDefault="00495999" w:rsidP="00495999">
      <w:pPr>
        <w:pStyle w:val="ListParagraph"/>
        <w:numPr>
          <w:ilvl w:val="0"/>
          <w:numId w:val="1"/>
        </w:numPr>
      </w:pPr>
      <w:r>
        <w:t>ECC</w:t>
      </w:r>
      <w:r w:rsidR="003F06D9">
        <w:t xml:space="preserve"> formerly ECV</w:t>
      </w:r>
    </w:p>
    <w:p w:rsidR="00495999" w:rsidRDefault="006F058E" w:rsidP="00495999">
      <w:pPr>
        <w:pStyle w:val="ListParagraph"/>
        <w:numPr>
          <w:ilvl w:val="0"/>
          <w:numId w:val="1"/>
        </w:numPr>
      </w:pPr>
      <w:r w:rsidRPr="00AA147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186690</wp:posOffset>
                </wp:positionV>
                <wp:extent cx="2873375" cy="663575"/>
                <wp:effectExtent l="0" t="0" r="2222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663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473" w:rsidRDefault="00AA1473">
                            <w:r>
                              <w:t>Consider, eventually, providing info on policies and ordinances. Maybe in the meantime, we notify where policies are in place?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4pt;margin-top:14.7pt;width:226.25pt;height:5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BeJgIAAEQEAAAOAAAAZHJzL2Uyb0RvYy54bWysU9tu2zAMfR+wfxD0vjhxLk2NOEWXLsOA&#10;7gK0+wBZlmNhkqhJSuzs60vJaZpu2MswPQikSB2Sh+TqpteKHITzEkxJJ6MxJcJwqKXZlfT74/bd&#10;khIfmKmZAiNKehSe3qzfvll1thA5tKBq4QiCGF90tqRtCLbIMs9boZkfgRUGjQ04zQKqbpfVjnWI&#10;rlWWj8eLrANXWwdceI+vd4ORrhN+0wgevjaNF4GokmJuId0u3VW8s/WKFTvHbCv5KQ32D1loJg0G&#10;PUPdscDI3sk/oLTkDjw0YcRBZ9A0kotUA1YzGf9WzUPLrEi1IDnenmny/w+Wfzl8c0TWJc0pMUxj&#10;ix5FH8h76Eke2emsL9DpwaJb6PEZu5wq9fYe+A9PDGxaZnbi1jnoWsFqzG4Sf2YXXwccH0Gq7jPU&#10;GIbtAySgvnE6UodkEETHLh3PnYmpcHzMl1fT6dWcEo62xWI6RzmGYMXzb+t8+ChAkyiU1GHnEzo7&#10;3PswuD67xGAelKy3UqmkuF21UY4cGE7JFs84DQaiv3JThnQlvZ7n84GAv0KM0zkl+ApCy4DjrqQu&#10;6fLsxIpI2wdTY5qsCEyqQcb4ypx4jNQNJIa+6tExkltBfURGHQxjjWuIQgvuFyUdjnRJ/c89c4IS&#10;9clgV64ns1ncgaTM5lc5Ku7SUl1amOEIVdJAySBuQtqbmKOBW+xeIxOxL5mccsVRTa05rVXchUs9&#10;eb0s//oJAAD//wMAUEsDBBQABgAIAAAAIQBprwY34wAAAAsBAAAPAAAAZHJzL2Rvd25yZXYueG1s&#10;TI/NTsMwEITvSLyDtUjcqE2CqibEqRBSkTgUSqhU9ebGmx+I12nstOHtcU9w29GOZr7JlpPp2AkH&#10;11qScD8TwJBKq1uqJWw/V3cLYM4r0qqzhBJ+0MEyv77KVKrtmT7wVPiahRByqZLQeN+nnLuyQaPc&#10;zPZI4VfZwSgf5FBzPahzCDcdj4SYc6NaCg2N6vG5wfK7GI2E/XGs3ndfW3qJNvh2fF0l66pYS3l7&#10;Mz09AvM4+T8zXPADOuSB6WBH0o51EuaxCOheQpQ8ALsYxCKOgR3CFccJ8Dzj/zfkvwAAAP//AwBQ&#10;SwECLQAUAAYACAAAACEAtoM4kv4AAADhAQAAEwAAAAAAAAAAAAAAAAAAAAAAW0NvbnRlbnRfVHlw&#10;ZXNdLnhtbFBLAQItABQABgAIAAAAIQA4/SH/1gAAAJQBAAALAAAAAAAAAAAAAAAAAC8BAABfcmVs&#10;cy8ucmVsc1BLAQItABQABgAIAAAAIQDgKQBeJgIAAEQEAAAOAAAAAAAAAAAAAAAAAC4CAABkcnMv&#10;ZTJvRG9jLnhtbFBLAQItABQABgAIAAAAIQBprwY34wAAAAsBAAAPAAAAAAAAAAAAAAAAAIAEAABk&#10;cnMvZG93bnJldi54bWxQSwUGAAAAAAQABADzAAAAkAUAAAAA&#10;" fillcolor="yellow">
                <v:textbox>
                  <w:txbxContent>
                    <w:p w:rsidR="00AA1473" w:rsidRDefault="00AA1473">
                      <w:r>
                        <w:t>Consider, eventually, providing info on policies and ordinances. Maybe in the meantime, we notify where policies are in place?</w:t>
                      </w:r>
                    </w:p>
                  </w:txbxContent>
                </v:textbox>
              </v:shape>
            </w:pict>
          </mc:Fallback>
        </mc:AlternateContent>
      </w:r>
      <w:r w:rsidR="00495999">
        <w:t>Permit</w:t>
      </w:r>
    </w:p>
    <w:p w:rsidR="00EE1833" w:rsidRDefault="00EE1833" w:rsidP="00495999">
      <w:pPr>
        <w:pStyle w:val="ListParagraph"/>
        <w:numPr>
          <w:ilvl w:val="1"/>
          <w:numId w:val="1"/>
        </w:numPr>
      </w:pPr>
      <w:r>
        <w:t>Timing of requirements</w:t>
      </w:r>
    </w:p>
    <w:p w:rsidR="00495999" w:rsidRDefault="003F06D9" w:rsidP="00EE1833">
      <w:pPr>
        <w:pStyle w:val="ListParagraph"/>
        <w:numPr>
          <w:ilvl w:val="2"/>
          <w:numId w:val="1"/>
        </w:numPr>
      </w:pPr>
      <w:r>
        <w:t>Before</w:t>
      </w:r>
      <w:r w:rsidR="00495999">
        <w:t xml:space="preserve"> installation</w:t>
      </w:r>
    </w:p>
    <w:p w:rsidR="00EE1833" w:rsidRDefault="003F06D9" w:rsidP="00EE1833">
      <w:pPr>
        <w:pStyle w:val="ListParagraph"/>
        <w:numPr>
          <w:ilvl w:val="2"/>
          <w:numId w:val="1"/>
        </w:numPr>
      </w:pPr>
      <w:r>
        <w:t>Grace</w:t>
      </w:r>
      <w:r w:rsidR="00EE1833">
        <w:t xml:space="preserve"> period of installation</w:t>
      </w:r>
    </w:p>
    <w:p w:rsidR="00EE1833" w:rsidRDefault="003F06D9" w:rsidP="00EE1833">
      <w:pPr>
        <w:pStyle w:val="ListParagraph"/>
        <w:numPr>
          <w:ilvl w:val="2"/>
          <w:numId w:val="1"/>
        </w:numPr>
      </w:pPr>
      <w:r>
        <w:t>Before</w:t>
      </w:r>
      <w:r w:rsidR="00EE1833">
        <w:t xml:space="preserve"> monitoring</w:t>
      </w:r>
    </w:p>
    <w:p w:rsidR="00EE1833" w:rsidRDefault="006F058E" w:rsidP="00EE1833">
      <w:pPr>
        <w:pStyle w:val="ListParagraph"/>
        <w:numPr>
          <w:ilvl w:val="2"/>
          <w:numId w:val="1"/>
        </w:numPr>
      </w:pPr>
      <w:r w:rsidRPr="00AA147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CD6A3C0" wp14:editId="0154E102">
                <wp:simplePos x="0" y="0"/>
                <wp:positionH relativeFrom="column">
                  <wp:posOffset>4005943</wp:posOffset>
                </wp:positionH>
                <wp:positionV relativeFrom="paragraph">
                  <wp:posOffset>126728</wp:posOffset>
                </wp:positionV>
                <wp:extent cx="2873375" cy="381000"/>
                <wp:effectExtent l="0" t="0" r="2222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58E" w:rsidRDefault="006F058E" w:rsidP="006F058E">
                            <w:r>
                              <w:t>Review fire codes/install permits/inspections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6A3C0" id="Text Box 4" o:spid="_x0000_s1027" type="#_x0000_t202" style="position:absolute;left:0;text-align:left;margin-left:315.45pt;margin-top:10pt;width:226.25pt;height:3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H+NJwIAAEsEAAAOAAAAZHJzL2Uyb0RvYy54bWysVNuO2yAQfa/Uf0C8N3ZuTdaKs9pmm6rS&#10;9iLt9gMwxjEqMBRI7PTrO+Bskm3Vl6p+QAwzHM6cmfHqtteKHITzEkxJx6OcEmE41NLsSvrtaftm&#10;SYkPzNRMgRElPQpPb9evX606W4gJtKBq4QiCGF90tqRtCLbIMs9boZkfgRUGnQ04zQKabpfVjnWI&#10;rlU2yfO3WQeutg648B5P7wcnXSf8phE8fGkaLwJRJUVuIa0urVVcs/WKFTvHbCv5iQb7BxaaSYOP&#10;nqHuWWBk7+QfUFpyBx6aMOKgM2gayUXKAbMZ579l89gyK1IuKI63Z5n8/4Plnw9fHZF1SWeUGKax&#10;RE+iD+Qd9GQW1emsLzDo0WJY6PEYq5wy9fYB+HdPDGxaZnbizjnoWsFqZDeON7OrqwOOjyBV9wlq&#10;fIbtAySgvnE6SodiEETHKh3PlYlUOB5OlovpdDGnhKNvuhzneSpdxorn29b58EGAJnFTUoeVT+js&#10;8OBDZMOK55D4mAcl661UKhluV22UIweGXbLF74z+IkwZ0pX0Zj6ZDwL8FQLZXQi+gNAyYLsrqUu6&#10;PAexIsr23tSpGQOTatgjZWVOOkbpBhFDX/WpYEnkqHEF9RGFdTB0N04jblpwPynpsLNL6n/smROU&#10;qI8Gi3Mzns3iKCRjNl9M0HDXnurawwxHqJIGSobtJqTxiboZuMMiNjLpe2Fyoowdm2Q/TVcciWs7&#10;RV3+AetfAAAA//8DAFBLAwQUAAYACAAAACEAWwoMXeEAAAAKAQAADwAAAGRycy9kb3ducmV2Lnht&#10;bEyPTU/DMAyG70j8h8hI3FjChqau1J0Q0pA4DEaZNO2Wte4HNE7XpFv592QnONp+9L6Pk+VoWnGi&#10;3jWWEe4nCgRxbouGK4Tt5+ouAuG85kK3lgnhhxws0+urRMeFPfMHnTJfiRDCLtYItfddLKXLazLa&#10;TWxHHG6l7Y32YewrWfT6HMJNK6dKzaXRDYeGWnf0XFP+nQ0GYX8cyvfd15Zfpht6O76uFusyWyPe&#10;3oxPjyA8jf4Phot+UIc0OB3swIUTLcJ8phYBRQg1IC6AimYPIA4IUdjINJH/X0h/AQAA//8DAFBL&#10;AQItABQABgAIAAAAIQC2gziS/gAAAOEBAAATAAAAAAAAAAAAAAAAAAAAAABbQ29udGVudF9UeXBl&#10;c10ueG1sUEsBAi0AFAAGAAgAAAAhADj9If/WAAAAlAEAAAsAAAAAAAAAAAAAAAAALwEAAF9yZWxz&#10;Ly5yZWxzUEsBAi0AFAAGAAgAAAAhAABgf40nAgAASwQAAA4AAAAAAAAAAAAAAAAALgIAAGRycy9l&#10;Mm9Eb2MueG1sUEsBAi0AFAAGAAgAAAAhAFsKDF3hAAAACgEAAA8AAAAAAAAAAAAAAAAAgQQAAGRy&#10;cy9kb3ducmV2LnhtbFBLBQYAAAAABAAEAPMAAACPBQAAAAA=&#10;" fillcolor="yellow">
                <v:textbox>
                  <w:txbxContent>
                    <w:p w:rsidR="006F058E" w:rsidRDefault="006F058E" w:rsidP="006F058E">
                      <w:r>
                        <w:t>Review fire codes/install permits/inspections</w:t>
                      </w:r>
                    </w:p>
                  </w:txbxContent>
                </v:textbox>
              </v:shape>
            </w:pict>
          </mc:Fallback>
        </mc:AlternateContent>
      </w:r>
      <w:r w:rsidR="003F06D9">
        <w:t>Grace</w:t>
      </w:r>
      <w:r w:rsidR="00EE1833">
        <w:t xml:space="preserve"> period of monitoring</w:t>
      </w:r>
    </w:p>
    <w:p w:rsidR="003F06D9" w:rsidRDefault="003F06D9" w:rsidP="003F06D9">
      <w:pPr>
        <w:pStyle w:val="ListParagraph"/>
        <w:numPr>
          <w:ilvl w:val="1"/>
          <w:numId w:val="1"/>
        </w:numPr>
      </w:pPr>
      <w:r>
        <w:t>Application Submission Responsibility</w:t>
      </w:r>
    </w:p>
    <w:p w:rsidR="003F06D9" w:rsidRDefault="003F06D9" w:rsidP="003F06D9">
      <w:pPr>
        <w:pStyle w:val="ListParagraph"/>
        <w:numPr>
          <w:ilvl w:val="2"/>
          <w:numId w:val="1"/>
        </w:numPr>
      </w:pPr>
      <w:r>
        <w:t>Customer</w:t>
      </w:r>
    </w:p>
    <w:p w:rsidR="003F06D9" w:rsidRDefault="006F058E" w:rsidP="003F06D9">
      <w:pPr>
        <w:pStyle w:val="ListParagraph"/>
        <w:numPr>
          <w:ilvl w:val="2"/>
          <w:numId w:val="1"/>
        </w:numPr>
      </w:pPr>
      <w:r w:rsidRPr="00AA147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D6A3C0" wp14:editId="0154E102">
                <wp:simplePos x="0" y="0"/>
                <wp:positionH relativeFrom="column">
                  <wp:posOffset>4005943</wp:posOffset>
                </wp:positionH>
                <wp:positionV relativeFrom="paragraph">
                  <wp:posOffset>130084</wp:posOffset>
                </wp:positionV>
                <wp:extent cx="2873556" cy="762000"/>
                <wp:effectExtent l="0" t="0" r="2222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556" cy="762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58E" w:rsidRDefault="006F058E" w:rsidP="006F058E">
                            <w:r>
                              <w:t>Future project: What will DIY communication look like? How will we make recommendations?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6A3C0" id="Text Box 3" o:spid="_x0000_s1028" type="#_x0000_t202" style="position:absolute;left:0;text-align:left;margin-left:315.45pt;margin-top:10.25pt;width:226.25pt;height:6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qOJgIAAEsEAAAOAAAAZHJzL2Uyb0RvYy54bWysVNuO2yAQfa/Uf0C8N849WSvOapttqkrb&#10;i7TbD8AYx6jAUCCx06/fASfZbKu+VPUDYmA4HM6Z8eq204ochPMSTEFHgyElwnCopNkV9PvT9t2S&#10;Eh+YqZgCIwp6FJ7ert++WbU2F2NoQFXCEQQxPm9tQZsQbJ5lnjdCMz8AKwxu1uA0Cxi6XVY51iK6&#10;Vtl4OJxnLbjKOuDCe1y97zfpOuHXteDha117EYgqKHILaXRpLOOYrVcs3zlmG8lPNNg/sNBMGrz0&#10;AnXPAiN7J/+A0pI78FCHAQedQV1LLtIb8DWj4W+veWyYFektKI63F5n8/4PlXw7fHJFVQSeUGKbR&#10;oifRBfIeOjKJ6rTW55j0aDEtdLiMLqeXevsA/IcnBjYNMztx5xy0jWAVshvFk9nV0R7HR5Cy/QwV&#10;XsP2ARJQVzsdpUMxCKKjS8eLM5EKx8XxcjGZzeaUcNxbzNH5ZF3G8vNp63z4KECTOCmoQ+cTOjs8&#10;+BDZsPycEi/zoGS1lUqlwO3KjXLkwLBKtvhd0F+lKUPagt7MxrNegL9CILsXgq8gtAxY7krqgi4v&#10;SSyPsn0wVSrGwKTq50hZmZOOUbpexNCVXTJsfLanhOqIwjroqxu7EScNuF+UtFjZBfU/98wJStQn&#10;g+bcjKbT2AopmM4WYwzc9U55vcMMR6iCBkr66Sak9om6GbhDE2uZ9I1u90xOlLFik+yn7ootcR2n&#10;rJd/wPoZAAD//wMAUEsDBBQABgAIAAAAIQCcvZuw4gAAAAsBAAAPAAAAZHJzL2Rvd25yZXYueG1s&#10;TI/LTsMwEEX3SPyDNUjsqE1aqjbEqRBSkViUQqiE2LnJ5AHxOI2dNvw90xXs5nF050yyGm0rjtj7&#10;xpGG24kCgZS7oqFKw+59fbMA4YOhwrSOUMMPelillxeJiQt3ojc8ZqESHEI+NhrqELpYSp/XaI2f&#10;uA6Jd6XrrQnc9pUsenPicNvKSKm5tKYhvlCbDh9rzL+zwWr4PAzl9uNrR0/RK74cntfLTZlttL6+&#10;Gh/uQQQcwx8MZ31Wh5Sd9m6gwotWw3yqloxqiNQdiDOgFtMZiD1XMx7JNJH/f0h/AQAA//8DAFBL&#10;AQItABQABgAIAAAAIQC2gziS/gAAAOEBAAATAAAAAAAAAAAAAAAAAAAAAABbQ29udGVudF9UeXBl&#10;c10ueG1sUEsBAi0AFAAGAAgAAAAhADj9If/WAAAAlAEAAAsAAAAAAAAAAAAAAAAALwEAAF9yZWxz&#10;Ly5yZWxzUEsBAi0AFAAGAAgAAAAhAIFOSo4mAgAASwQAAA4AAAAAAAAAAAAAAAAALgIAAGRycy9l&#10;Mm9Eb2MueG1sUEsBAi0AFAAGAAgAAAAhAJy9m7DiAAAACwEAAA8AAAAAAAAAAAAAAAAAgAQAAGRy&#10;cy9kb3ducmV2LnhtbFBLBQYAAAAABAAEAPMAAACPBQAAAAA=&#10;" fillcolor="yellow">
                <v:textbox>
                  <w:txbxContent>
                    <w:p w:rsidR="006F058E" w:rsidRDefault="006F058E" w:rsidP="006F058E">
                      <w:r>
                        <w:t>Future project: What will DIY communication look like? How will we make recommendations?</w:t>
                      </w:r>
                    </w:p>
                  </w:txbxContent>
                </v:textbox>
              </v:shape>
            </w:pict>
          </mc:Fallback>
        </mc:AlternateContent>
      </w:r>
      <w:r w:rsidR="003F06D9">
        <w:t>Alarm company</w:t>
      </w:r>
    </w:p>
    <w:p w:rsidR="003F06D9" w:rsidRDefault="003F06D9" w:rsidP="003F06D9">
      <w:pPr>
        <w:pStyle w:val="ListParagraph"/>
        <w:numPr>
          <w:ilvl w:val="2"/>
          <w:numId w:val="1"/>
        </w:numPr>
      </w:pPr>
      <w:r>
        <w:t>Monitoring company</w:t>
      </w:r>
    </w:p>
    <w:p w:rsidR="003F06D9" w:rsidRDefault="003F06D9" w:rsidP="003F06D9">
      <w:pPr>
        <w:pStyle w:val="ListParagraph"/>
        <w:numPr>
          <w:ilvl w:val="2"/>
          <w:numId w:val="1"/>
        </w:numPr>
      </w:pPr>
      <w:r>
        <w:t>Fine structure</w:t>
      </w:r>
    </w:p>
    <w:p w:rsidR="00EE1833" w:rsidRDefault="00EE1833" w:rsidP="00495999">
      <w:pPr>
        <w:pStyle w:val="ListParagraph"/>
        <w:numPr>
          <w:ilvl w:val="1"/>
          <w:numId w:val="1"/>
        </w:numPr>
      </w:pPr>
      <w:r>
        <w:t>Payee/responsible party</w:t>
      </w:r>
    </w:p>
    <w:p w:rsidR="00495999" w:rsidRDefault="00495999" w:rsidP="00EE1833">
      <w:pPr>
        <w:pStyle w:val="ListParagraph"/>
        <w:numPr>
          <w:ilvl w:val="2"/>
          <w:numId w:val="1"/>
        </w:numPr>
      </w:pPr>
      <w:r>
        <w:t>Customer</w:t>
      </w:r>
    </w:p>
    <w:p w:rsidR="00495999" w:rsidRDefault="00495999" w:rsidP="00EE1833">
      <w:pPr>
        <w:pStyle w:val="ListParagraph"/>
        <w:numPr>
          <w:ilvl w:val="2"/>
          <w:numId w:val="1"/>
        </w:numPr>
      </w:pPr>
      <w:r>
        <w:t>Alarm company</w:t>
      </w:r>
    </w:p>
    <w:p w:rsidR="00495999" w:rsidRDefault="00495999" w:rsidP="00EE1833">
      <w:pPr>
        <w:pStyle w:val="ListParagraph"/>
        <w:numPr>
          <w:ilvl w:val="2"/>
          <w:numId w:val="1"/>
        </w:numPr>
      </w:pPr>
      <w:r>
        <w:t>Monitoring company</w:t>
      </w:r>
    </w:p>
    <w:p w:rsidR="00EE1833" w:rsidRDefault="00EE1833" w:rsidP="00EE1833">
      <w:pPr>
        <w:pStyle w:val="ListParagraph"/>
        <w:numPr>
          <w:ilvl w:val="2"/>
          <w:numId w:val="1"/>
        </w:numPr>
      </w:pPr>
      <w:r>
        <w:t>Fine structure</w:t>
      </w:r>
    </w:p>
    <w:p w:rsidR="003F06D9" w:rsidRDefault="003F06D9" w:rsidP="003F06D9">
      <w:pPr>
        <w:pStyle w:val="ListParagraph"/>
        <w:numPr>
          <w:ilvl w:val="1"/>
          <w:numId w:val="1"/>
        </w:numPr>
      </w:pPr>
      <w:r>
        <w:t>Cost</w:t>
      </w:r>
    </w:p>
    <w:p w:rsidR="003F06D9" w:rsidRDefault="003F06D9" w:rsidP="003F06D9">
      <w:pPr>
        <w:pStyle w:val="ListParagraph"/>
        <w:numPr>
          <w:ilvl w:val="2"/>
          <w:numId w:val="1"/>
        </w:numPr>
      </w:pPr>
      <w:r>
        <w:t>Residential</w:t>
      </w:r>
    </w:p>
    <w:p w:rsidR="003F06D9" w:rsidRDefault="003F06D9" w:rsidP="003F06D9">
      <w:pPr>
        <w:pStyle w:val="ListParagraph"/>
        <w:numPr>
          <w:ilvl w:val="2"/>
          <w:numId w:val="1"/>
        </w:numPr>
      </w:pPr>
      <w:r>
        <w:t>Commercial</w:t>
      </w:r>
    </w:p>
    <w:p w:rsidR="00EE7C4C" w:rsidRDefault="00EE7C4C" w:rsidP="003F06D9">
      <w:pPr>
        <w:pStyle w:val="ListParagraph"/>
        <w:numPr>
          <w:ilvl w:val="2"/>
          <w:numId w:val="1"/>
        </w:numPr>
      </w:pPr>
      <w:r>
        <w:t>Senior/Income related discounts</w:t>
      </w:r>
    </w:p>
    <w:p w:rsidR="00EE1833" w:rsidRDefault="00EE1833" w:rsidP="00EE1833">
      <w:pPr>
        <w:pStyle w:val="ListParagraph"/>
        <w:numPr>
          <w:ilvl w:val="1"/>
          <w:numId w:val="1"/>
        </w:numPr>
      </w:pPr>
      <w:r>
        <w:t>Renewals</w:t>
      </w:r>
    </w:p>
    <w:p w:rsidR="00EE1833" w:rsidRDefault="00EE1833" w:rsidP="00EE1833">
      <w:pPr>
        <w:pStyle w:val="ListParagraph"/>
        <w:numPr>
          <w:ilvl w:val="2"/>
          <w:numId w:val="1"/>
        </w:numPr>
      </w:pPr>
      <w:r>
        <w:t>Permit period</w:t>
      </w:r>
    </w:p>
    <w:p w:rsidR="00EE1833" w:rsidRDefault="00EE7C4C" w:rsidP="00EE1833">
      <w:pPr>
        <w:pStyle w:val="ListParagraph"/>
        <w:numPr>
          <w:ilvl w:val="2"/>
          <w:numId w:val="1"/>
        </w:numPr>
      </w:pPr>
      <w:r>
        <w:t>Form Submission Responsibility</w:t>
      </w:r>
    </w:p>
    <w:p w:rsidR="00EE1833" w:rsidRDefault="00EE1833" w:rsidP="00EE1833">
      <w:pPr>
        <w:pStyle w:val="ListParagraph"/>
        <w:numPr>
          <w:ilvl w:val="3"/>
          <w:numId w:val="1"/>
        </w:numPr>
      </w:pPr>
      <w:r>
        <w:t>Customer</w:t>
      </w:r>
    </w:p>
    <w:p w:rsidR="00EE1833" w:rsidRDefault="00EE1833" w:rsidP="00EE1833">
      <w:pPr>
        <w:pStyle w:val="ListParagraph"/>
        <w:numPr>
          <w:ilvl w:val="3"/>
          <w:numId w:val="1"/>
        </w:numPr>
      </w:pPr>
      <w:r>
        <w:t>Alarm company</w:t>
      </w:r>
    </w:p>
    <w:p w:rsidR="00EE1833" w:rsidRDefault="00EE1833" w:rsidP="00EE1833">
      <w:pPr>
        <w:pStyle w:val="ListParagraph"/>
        <w:numPr>
          <w:ilvl w:val="3"/>
          <w:numId w:val="1"/>
        </w:numPr>
      </w:pPr>
      <w:r>
        <w:t>Monitoring company</w:t>
      </w:r>
    </w:p>
    <w:p w:rsidR="00EE7C4C" w:rsidRDefault="00EE7C4C" w:rsidP="00EE7C4C">
      <w:pPr>
        <w:pStyle w:val="ListParagraph"/>
        <w:numPr>
          <w:ilvl w:val="2"/>
          <w:numId w:val="1"/>
        </w:numPr>
      </w:pPr>
      <w:r>
        <w:t>Cost</w:t>
      </w:r>
    </w:p>
    <w:p w:rsidR="00EE7C4C" w:rsidRDefault="00EE7C4C" w:rsidP="00EE7C4C">
      <w:pPr>
        <w:pStyle w:val="ListParagraph"/>
        <w:numPr>
          <w:ilvl w:val="3"/>
          <w:numId w:val="1"/>
        </w:numPr>
      </w:pPr>
      <w:r>
        <w:t>Residential</w:t>
      </w:r>
    </w:p>
    <w:p w:rsidR="00EE7C4C" w:rsidRDefault="00EE7C4C" w:rsidP="00EE7C4C">
      <w:pPr>
        <w:pStyle w:val="ListParagraph"/>
        <w:numPr>
          <w:ilvl w:val="3"/>
          <w:numId w:val="1"/>
        </w:numPr>
      </w:pPr>
      <w:r>
        <w:t>Commercial</w:t>
      </w:r>
    </w:p>
    <w:p w:rsidR="00EE7C4C" w:rsidRDefault="00EE7C4C" w:rsidP="00EE7C4C">
      <w:pPr>
        <w:pStyle w:val="ListParagraph"/>
        <w:numPr>
          <w:ilvl w:val="3"/>
          <w:numId w:val="1"/>
        </w:numPr>
      </w:pPr>
      <w:r>
        <w:t>Senior/Income related discounts</w:t>
      </w:r>
    </w:p>
    <w:p w:rsidR="00EE1833" w:rsidRDefault="003F06D9" w:rsidP="00EE1833">
      <w:pPr>
        <w:pStyle w:val="ListParagraph"/>
        <w:numPr>
          <w:ilvl w:val="2"/>
          <w:numId w:val="1"/>
        </w:numPr>
      </w:pPr>
      <w:r>
        <w:t>No permit, no dispatch</w:t>
      </w:r>
    </w:p>
    <w:p w:rsidR="00EE7C4C" w:rsidRDefault="003F06D9" w:rsidP="00747556">
      <w:pPr>
        <w:pStyle w:val="ListParagraph"/>
        <w:numPr>
          <w:ilvl w:val="2"/>
          <w:numId w:val="1"/>
        </w:numPr>
      </w:pPr>
      <w:r>
        <w:t>No permit, no response</w:t>
      </w:r>
    </w:p>
    <w:p w:rsidR="006F058E" w:rsidRDefault="006F058E">
      <w:r>
        <w:br w:type="page"/>
      </w:r>
    </w:p>
    <w:p w:rsidR="00495999" w:rsidRDefault="00495999" w:rsidP="00495999">
      <w:pPr>
        <w:pStyle w:val="ListParagraph"/>
        <w:numPr>
          <w:ilvl w:val="0"/>
          <w:numId w:val="1"/>
        </w:numPr>
      </w:pPr>
      <w:bookmarkStart w:id="0" w:name="_GoBack"/>
      <w:bookmarkEnd w:id="0"/>
      <w:r>
        <w:lastRenderedPageBreak/>
        <w:t>False Alarms</w:t>
      </w:r>
    </w:p>
    <w:p w:rsidR="00495999" w:rsidRDefault="00495999" w:rsidP="00495999">
      <w:pPr>
        <w:pStyle w:val="ListParagraph"/>
        <w:numPr>
          <w:ilvl w:val="1"/>
          <w:numId w:val="1"/>
        </w:numPr>
      </w:pPr>
      <w:r>
        <w:t>Schedule of excessive</w:t>
      </w:r>
      <w:r w:rsidR="00EE1833">
        <w:t xml:space="preserve"> false alarms</w:t>
      </w:r>
      <w:r w:rsidR="00EE7C4C">
        <w:t xml:space="preserve"> (10 false alarm boxes)</w:t>
      </w:r>
      <w:r w:rsidR="00A34641">
        <w:t>, the false alarm</w:t>
      </w:r>
      <w:r w:rsidR="00EE7C4C">
        <w:t xml:space="preserve"> there may be more detail in the ordinance</w:t>
      </w:r>
    </w:p>
    <w:p w:rsidR="00A34641" w:rsidRDefault="00A34641" w:rsidP="00A34641">
      <w:pPr>
        <w:pStyle w:val="ListParagraph"/>
        <w:numPr>
          <w:ilvl w:val="2"/>
          <w:numId w:val="1"/>
        </w:numPr>
      </w:pPr>
      <w:r>
        <w:t>Possible suspension</w:t>
      </w:r>
    </w:p>
    <w:p w:rsidR="00A34641" w:rsidRDefault="00A34641" w:rsidP="00A34641">
      <w:pPr>
        <w:pStyle w:val="ListParagraph"/>
        <w:numPr>
          <w:ilvl w:val="2"/>
          <w:numId w:val="1"/>
        </w:numPr>
      </w:pPr>
      <w:r>
        <w:t>Include fines up to 10</w:t>
      </w:r>
    </w:p>
    <w:p w:rsidR="00EE1833" w:rsidRDefault="00EE1833" w:rsidP="00495999">
      <w:pPr>
        <w:pStyle w:val="ListParagraph"/>
        <w:numPr>
          <w:ilvl w:val="1"/>
          <w:numId w:val="1"/>
        </w:numPr>
      </w:pPr>
      <w:r>
        <w:t>False Alarm count reset timing</w:t>
      </w:r>
    </w:p>
    <w:p w:rsidR="00512D59" w:rsidRDefault="00EE1833" w:rsidP="00EE1833">
      <w:pPr>
        <w:pStyle w:val="ListParagraph"/>
        <w:numPr>
          <w:ilvl w:val="2"/>
          <w:numId w:val="1"/>
        </w:numPr>
      </w:pPr>
      <w:r>
        <w:t>M</w:t>
      </w:r>
      <w:r w:rsidR="00512D59">
        <w:t>atches permit period</w:t>
      </w:r>
    </w:p>
    <w:p w:rsidR="00512D59" w:rsidRDefault="00512D59" w:rsidP="00512D59">
      <w:pPr>
        <w:pStyle w:val="ListParagraph"/>
        <w:numPr>
          <w:ilvl w:val="2"/>
          <w:numId w:val="1"/>
        </w:numPr>
      </w:pPr>
      <w:r>
        <w:t>Rolling</w:t>
      </w:r>
      <w:r w:rsidR="00EE1833">
        <w:t xml:space="preserve"> – period free of false alarm to reset</w:t>
      </w:r>
    </w:p>
    <w:p w:rsidR="00512D59" w:rsidRDefault="00512D59" w:rsidP="00512D59">
      <w:pPr>
        <w:pStyle w:val="ListParagraph"/>
        <w:numPr>
          <w:ilvl w:val="2"/>
          <w:numId w:val="1"/>
        </w:numPr>
      </w:pPr>
      <w:r>
        <w:t>Calendar - Time resets</w:t>
      </w:r>
    </w:p>
    <w:p w:rsidR="00495999" w:rsidRDefault="00495999" w:rsidP="00495999">
      <w:pPr>
        <w:pStyle w:val="ListParagraph"/>
        <w:numPr>
          <w:ilvl w:val="0"/>
          <w:numId w:val="1"/>
        </w:numPr>
      </w:pPr>
      <w:r>
        <w:t>Customer reports</w:t>
      </w:r>
    </w:p>
    <w:p w:rsidR="00495999" w:rsidRPr="00A34641" w:rsidRDefault="00495999" w:rsidP="00495999">
      <w:pPr>
        <w:pStyle w:val="ListParagraph"/>
        <w:numPr>
          <w:ilvl w:val="1"/>
          <w:numId w:val="1"/>
        </w:numPr>
        <w:rPr>
          <w:color w:val="FF0000"/>
        </w:rPr>
      </w:pPr>
      <w:r w:rsidRPr="00A34641">
        <w:rPr>
          <w:color w:val="FF0000"/>
        </w:rPr>
        <w:t>Confidentiality clause</w:t>
      </w:r>
      <w:r w:rsidR="00EE1833" w:rsidRPr="00A34641">
        <w:rPr>
          <w:color w:val="FF0000"/>
        </w:rPr>
        <w:t xml:space="preserve"> or NDA</w:t>
      </w:r>
      <w:r w:rsidR="00A34641">
        <w:rPr>
          <w:color w:val="FF0000"/>
        </w:rPr>
        <w:t xml:space="preserve"> – keep or remove</w:t>
      </w:r>
    </w:p>
    <w:p w:rsidR="00495999" w:rsidRDefault="00A34641" w:rsidP="001D396F">
      <w:pPr>
        <w:pStyle w:val="ListParagraph"/>
        <w:numPr>
          <w:ilvl w:val="1"/>
          <w:numId w:val="1"/>
        </w:numPr>
      </w:pPr>
      <w:r>
        <w:t>Customer r</w:t>
      </w:r>
      <w:r w:rsidR="00EE1833" w:rsidRPr="00A34641">
        <w:t>eports</w:t>
      </w:r>
      <w:r w:rsidRPr="00A34641">
        <w:t xml:space="preserve"> – </w:t>
      </w:r>
      <w:r>
        <w:t>Y,N</w:t>
      </w:r>
    </w:p>
    <w:p w:rsidR="00AA1473" w:rsidRPr="00AA1473" w:rsidRDefault="00AA1473" w:rsidP="001D396F">
      <w:pPr>
        <w:pStyle w:val="ListParagraph"/>
        <w:numPr>
          <w:ilvl w:val="1"/>
          <w:numId w:val="1"/>
        </w:numPr>
        <w:rPr>
          <w:highlight w:val="yellow"/>
        </w:rPr>
      </w:pPr>
      <w:r w:rsidRPr="00AA1473">
        <w:rPr>
          <w:highlight w:val="yellow"/>
        </w:rPr>
        <w:t>Frequency</w:t>
      </w:r>
    </w:p>
    <w:p w:rsidR="00AA1473" w:rsidRPr="00AA1473" w:rsidRDefault="00AA1473" w:rsidP="00AA1473">
      <w:pPr>
        <w:pStyle w:val="ListParagraph"/>
        <w:numPr>
          <w:ilvl w:val="2"/>
          <w:numId w:val="1"/>
        </w:numPr>
        <w:rPr>
          <w:highlight w:val="yellow"/>
        </w:rPr>
      </w:pPr>
      <w:r w:rsidRPr="00AA1473">
        <w:rPr>
          <w:highlight w:val="yellow"/>
        </w:rPr>
        <w:t>New customers within ___ days</w:t>
      </w:r>
    </w:p>
    <w:p w:rsidR="00AA1473" w:rsidRPr="00AA1473" w:rsidRDefault="00AA1473" w:rsidP="00AA1473">
      <w:pPr>
        <w:pStyle w:val="ListParagraph"/>
        <w:numPr>
          <w:ilvl w:val="2"/>
          <w:numId w:val="1"/>
        </w:numPr>
        <w:rPr>
          <w:highlight w:val="yellow"/>
        </w:rPr>
      </w:pPr>
      <w:r w:rsidRPr="00AA1473">
        <w:rPr>
          <w:highlight w:val="yellow"/>
        </w:rPr>
        <w:t>Discontinued customers</w:t>
      </w:r>
    </w:p>
    <w:p w:rsidR="00AA1473" w:rsidRPr="00AA1473" w:rsidRDefault="00AA1473" w:rsidP="00AA1473">
      <w:pPr>
        <w:pStyle w:val="ListParagraph"/>
        <w:numPr>
          <w:ilvl w:val="2"/>
          <w:numId w:val="1"/>
        </w:numPr>
        <w:rPr>
          <w:highlight w:val="yellow"/>
        </w:rPr>
      </w:pPr>
      <w:r w:rsidRPr="00AA1473">
        <w:rPr>
          <w:highlight w:val="yellow"/>
        </w:rPr>
        <w:t>New and discontinued customers</w:t>
      </w:r>
    </w:p>
    <w:p w:rsidR="00AA1473" w:rsidRPr="00AA1473" w:rsidRDefault="00AA1473" w:rsidP="00AA1473">
      <w:pPr>
        <w:pStyle w:val="ListParagraph"/>
        <w:numPr>
          <w:ilvl w:val="2"/>
          <w:numId w:val="1"/>
        </w:numPr>
        <w:rPr>
          <w:highlight w:val="yellow"/>
        </w:rPr>
      </w:pPr>
      <w:r w:rsidRPr="00AA1473">
        <w:rPr>
          <w:highlight w:val="yellow"/>
        </w:rPr>
        <w:t>Total active customer base</w:t>
      </w:r>
    </w:p>
    <w:p w:rsidR="00AA1473" w:rsidRPr="00AA1473" w:rsidRDefault="00AA1473" w:rsidP="00AA1473">
      <w:pPr>
        <w:pStyle w:val="ListParagraph"/>
        <w:numPr>
          <w:ilvl w:val="0"/>
          <w:numId w:val="1"/>
        </w:numPr>
        <w:rPr>
          <w:highlight w:val="yellow"/>
        </w:rPr>
      </w:pPr>
      <w:r w:rsidRPr="00AA1473">
        <w:rPr>
          <w:highlight w:val="yellow"/>
        </w:rPr>
        <w:t>Alarm Notification Restrictions</w:t>
      </w:r>
    </w:p>
    <w:p w:rsidR="00AA1473" w:rsidRPr="00AA1473" w:rsidRDefault="00AA1473" w:rsidP="00AA1473">
      <w:pPr>
        <w:pStyle w:val="ListParagraph"/>
        <w:numPr>
          <w:ilvl w:val="1"/>
          <w:numId w:val="1"/>
        </w:numPr>
        <w:rPr>
          <w:highlight w:val="yellow"/>
        </w:rPr>
      </w:pPr>
      <w:r w:rsidRPr="00AA1473">
        <w:rPr>
          <w:highlight w:val="yellow"/>
        </w:rPr>
        <w:t>Broadcast &amp; file</w:t>
      </w:r>
    </w:p>
    <w:p w:rsidR="00AA1473" w:rsidRPr="00AA1473" w:rsidRDefault="00AA1473" w:rsidP="00AA1473">
      <w:pPr>
        <w:pStyle w:val="ListParagraph"/>
        <w:numPr>
          <w:ilvl w:val="1"/>
          <w:numId w:val="1"/>
        </w:numPr>
        <w:rPr>
          <w:highlight w:val="yellow"/>
        </w:rPr>
      </w:pPr>
      <w:r w:rsidRPr="00AA1473">
        <w:rPr>
          <w:highlight w:val="yellow"/>
        </w:rPr>
        <w:t>Verified Response</w:t>
      </w:r>
    </w:p>
    <w:p w:rsidR="00AA1473" w:rsidRPr="00AA1473" w:rsidRDefault="00AA1473" w:rsidP="00AA1473">
      <w:pPr>
        <w:pStyle w:val="ListParagraph"/>
        <w:numPr>
          <w:ilvl w:val="2"/>
          <w:numId w:val="1"/>
        </w:numPr>
        <w:rPr>
          <w:highlight w:val="yellow"/>
        </w:rPr>
      </w:pPr>
      <w:r w:rsidRPr="00AA1473">
        <w:rPr>
          <w:highlight w:val="yellow"/>
        </w:rPr>
        <w:t>Eye witness</w:t>
      </w:r>
    </w:p>
    <w:p w:rsidR="00AA1473" w:rsidRPr="00AA1473" w:rsidRDefault="00AA1473" w:rsidP="00AA1473">
      <w:pPr>
        <w:pStyle w:val="ListParagraph"/>
        <w:numPr>
          <w:ilvl w:val="2"/>
          <w:numId w:val="1"/>
        </w:numPr>
        <w:rPr>
          <w:highlight w:val="yellow"/>
        </w:rPr>
      </w:pPr>
      <w:r w:rsidRPr="00AA1473">
        <w:rPr>
          <w:highlight w:val="yellow"/>
        </w:rPr>
        <w:t>Video</w:t>
      </w:r>
    </w:p>
    <w:p w:rsidR="00AA1473" w:rsidRPr="00AA1473" w:rsidRDefault="00AA1473" w:rsidP="00AA1473">
      <w:pPr>
        <w:pStyle w:val="ListParagraph"/>
        <w:numPr>
          <w:ilvl w:val="2"/>
          <w:numId w:val="1"/>
        </w:numPr>
        <w:rPr>
          <w:highlight w:val="yellow"/>
        </w:rPr>
      </w:pPr>
      <w:r w:rsidRPr="00AA1473">
        <w:rPr>
          <w:highlight w:val="yellow"/>
        </w:rPr>
        <w:t>Audio??</w:t>
      </w:r>
    </w:p>
    <w:p w:rsidR="00AA1473" w:rsidRPr="00AA1473" w:rsidRDefault="00AA1473" w:rsidP="00AA1473">
      <w:pPr>
        <w:pStyle w:val="ListParagraph"/>
        <w:numPr>
          <w:ilvl w:val="1"/>
          <w:numId w:val="1"/>
        </w:numPr>
        <w:rPr>
          <w:highlight w:val="yellow"/>
        </w:rPr>
      </w:pPr>
      <w:r w:rsidRPr="00AA1473">
        <w:rPr>
          <w:highlight w:val="yellow"/>
        </w:rPr>
        <w:t>Dual zone</w:t>
      </w:r>
    </w:p>
    <w:p w:rsidR="00AA1473" w:rsidRPr="00AA1473" w:rsidRDefault="00AA1473" w:rsidP="00AA1473">
      <w:pPr>
        <w:pStyle w:val="ListParagraph"/>
        <w:numPr>
          <w:ilvl w:val="1"/>
          <w:numId w:val="1"/>
        </w:numPr>
        <w:rPr>
          <w:highlight w:val="yellow"/>
        </w:rPr>
      </w:pPr>
      <w:r w:rsidRPr="00AA1473">
        <w:rPr>
          <w:highlight w:val="yellow"/>
        </w:rPr>
        <w:t>ECC</w:t>
      </w:r>
    </w:p>
    <w:sectPr w:rsidR="00AA1473" w:rsidRPr="00AA1473" w:rsidSect="0074755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ACB" w:rsidRDefault="002E4ACB" w:rsidP="00AA1473">
      <w:pPr>
        <w:spacing w:after="0" w:line="240" w:lineRule="auto"/>
      </w:pPr>
      <w:r>
        <w:separator/>
      </w:r>
    </w:p>
  </w:endnote>
  <w:endnote w:type="continuationSeparator" w:id="0">
    <w:p w:rsidR="002E4ACB" w:rsidRDefault="002E4ACB" w:rsidP="00AA1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ACB" w:rsidRDefault="002E4ACB" w:rsidP="00AA1473">
      <w:pPr>
        <w:spacing w:after="0" w:line="240" w:lineRule="auto"/>
      </w:pPr>
      <w:r>
        <w:separator/>
      </w:r>
    </w:p>
  </w:footnote>
  <w:footnote w:type="continuationSeparator" w:id="0">
    <w:p w:rsidR="002E4ACB" w:rsidRDefault="002E4ACB" w:rsidP="00AA1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473" w:rsidRDefault="00AA1473" w:rsidP="00AA1473">
    <w:pPr>
      <w:spacing w:after="0" w:line="240" w:lineRule="auto"/>
      <w:jc w:val="center"/>
      <w:rPr>
        <w:b/>
        <w:sz w:val="2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302066A" wp14:editId="0FBD0553">
              <wp:simplePos x="0" y="0"/>
              <wp:positionH relativeFrom="column">
                <wp:posOffset>5159557</wp:posOffset>
              </wp:positionH>
              <wp:positionV relativeFrom="paragraph">
                <wp:posOffset>-98153</wp:posOffset>
              </wp:positionV>
              <wp:extent cx="1817370" cy="1404620"/>
              <wp:effectExtent l="0" t="0" r="11430" b="2159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73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1473" w:rsidRPr="00BF58CB" w:rsidRDefault="00AA1473" w:rsidP="00AA1473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0000"/>
                              <w:sz w:val="26"/>
                            </w:rPr>
                          </w:pPr>
                          <w:r w:rsidRPr="00BF58CB">
                            <w:rPr>
                              <w:b/>
                              <w:color w:val="FF0000"/>
                              <w:sz w:val="26"/>
                            </w:rPr>
                            <w:t xml:space="preserve">Compliance Committee </w:t>
                          </w:r>
                          <w:r w:rsidRPr="00BF58CB">
                            <w:rPr>
                              <w:b/>
                              <w:color w:val="FF0000"/>
                              <w:sz w:val="34"/>
                            </w:rPr>
                            <w:t xml:space="preserve">Draft </w:t>
                          </w:r>
                          <w:r>
                            <w:rPr>
                              <w:b/>
                              <w:color w:val="FF0000"/>
                              <w:sz w:val="26"/>
                            </w:rPr>
                            <w:t>9/19/17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02066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06.25pt;margin-top:-7.75pt;width:143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+63JgIAAEgEAAAOAAAAZHJzL2Uyb0RvYy54bWysVNuO0zAQfUfiHyy/0ySlbEvUdLV0KUJa&#10;LtIuH+A4TmNhe4ztNilfv2MnW6oF8YDIg2V7xmdmzpnJ+nrQihyF8xJMRYtZTokwHBpp9hX99rB7&#10;taLEB2YapsCIip6Ep9ebly/WvS3FHDpQjXAEQYwve1vRLgRbZpnnndDMz8AKg8YWnGYBj26fNY71&#10;iK5VNs/zq6wH11gHXHiPt7ejkW4SftsKHr60rReBqIpibiGtLq11XLPNmpV7x2wn+ZQG+4csNJMG&#10;g56hbllg5ODkb1Bacgce2jDjoDNoW8lFqgGrKfJn1dx3zIpUC5Lj7Zkm//9g+efjV0dkU9F5saTE&#10;MI0iPYghkHcwkHnkp7e+RLd7i45hwGvUOdXq7R3w754Y2HbM7MWNc9B3gjWYXxFfZhdPRxwfQer+&#10;EzQYhh0CJKChdTqSh3QQREedTmdtYio8hlwVy9dLNHG0FYt8cTVP6mWsfHpunQ8fBGgSNxV1KH6C&#10;Z8c7H2I6rHxyidE8KNnspFLp4Pb1VjlyZNgou/SlCp65KUN6DD9f5vlIwV8wcvz+hKFlwJZXUld0&#10;FX2mJozEvTdNasjApBr3mLMyE5ORvJHGMNTDpEwNzQk5dTC2No4ibjpwPynpsa0r6n8cmBOUqI8G&#10;dXlbLBZxDtJh8WaJJBJ3aakvLcxwhKpooGTcbkOancSYvUH9djIxG4UeM5lyxXZNhE+jFefh8py8&#10;fv0ANo8AAAD//wMAUEsDBBQABgAIAAAAIQDjc0J74AAAAAwBAAAPAAAAZHJzL2Rvd25yZXYueG1s&#10;TI/LTsMwEEX3SPyDNZXYtXYihYaQSYV4bEBCovQD3HiaWI3tEDsP/h53RXczmqM755a7xXRsosFr&#10;ZxGSjQBGtnZK2wbh8P22zoH5IK2SnbOE8EsedtXtTSkL5Wb7RdM+NCyGWF9IhDaEvuDc1y0Z6Teu&#10;JxtvJzcYGeI6NFwNco7hpuOpEPfcSG3jh1b29NxSfd6PBqGZyOnDfHp/adJP9dG//uhRScS71fL0&#10;CCzQEv5huOhHdaii09GNVnnWIeRJmkUUYZ1kcbgQ4iHfAjsipCLbAq9Kfl2i+gMAAP//AwBQSwEC&#10;LQAUAAYACAAAACEAtoM4kv4AAADhAQAAEwAAAAAAAAAAAAAAAAAAAAAAW0NvbnRlbnRfVHlwZXNd&#10;LnhtbFBLAQItABQABgAIAAAAIQA4/SH/1gAAAJQBAAALAAAAAAAAAAAAAAAAAC8BAABfcmVscy8u&#10;cmVsc1BLAQItABQABgAIAAAAIQDB4+63JgIAAEgEAAAOAAAAAAAAAAAAAAAAAC4CAABkcnMvZTJv&#10;RG9jLnhtbFBLAQItABQABgAIAAAAIQDjc0J74AAAAAwBAAAPAAAAAAAAAAAAAAAAAIAEAABkcnMv&#10;ZG93bnJldi54bWxQSwUGAAAAAAQABADzAAAAjQUAAAAA&#10;" strokecolor="red" strokeweight="1pt">
              <v:textbox style="mso-fit-shape-to-text:t">
                <w:txbxContent>
                  <w:p w:rsidR="00AA1473" w:rsidRPr="00BF58CB" w:rsidRDefault="00AA1473" w:rsidP="00AA1473">
                    <w:pPr>
                      <w:spacing w:after="0" w:line="240" w:lineRule="auto"/>
                      <w:jc w:val="center"/>
                      <w:rPr>
                        <w:b/>
                        <w:color w:val="FF0000"/>
                        <w:sz w:val="26"/>
                      </w:rPr>
                    </w:pPr>
                    <w:r w:rsidRPr="00BF58CB">
                      <w:rPr>
                        <w:b/>
                        <w:color w:val="FF0000"/>
                        <w:sz w:val="26"/>
                      </w:rPr>
                      <w:t xml:space="preserve">Compliance Committee </w:t>
                    </w:r>
                    <w:r w:rsidRPr="00BF58CB">
                      <w:rPr>
                        <w:b/>
                        <w:color w:val="FF0000"/>
                        <w:sz w:val="34"/>
                      </w:rPr>
                      <w:t xml:space="preserve">Draft </w:t>
                    </w:r>
                    <w:r>
                      <w:rPr>
                        <w:b/>
                        <w:color w:val="FF0000"/>
                        <w:sz w:val="26"/>
                      </w:rPr>
                      <w:t>9/19/17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1C266B6" wp14:editId="39EB233E">
          <wp:simplePos x="0" y="0"/>
          <wp:positionH relativeFrom="column">
            <wp:posOffset>631372</wp:posOffset>
          </wp:positionH>
          <wp:positionV relativeFrom="paragraph">
            <wp:posOffset>-206829</wp:posOffset>
          </wp:positionV>
          <wp:extent cx="876639" cy="741952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faalogo_HiRes_small squ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639" cy="741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</w:rPr>
      <w:t>Compliance Committee</w:t>
    </w:r>
    <w:r w:rsidRPr="00AA1473">
      <w:rPr>
        <w:noProof/>
      </w:rPr>
      <w:t xml:space="preserve"> </w:t>
    </w:r>
  </w:p>
  <w:p w:rsidR="00AA1473" w:rsidRPr="00AA1473" w:rsidRDefault="00AA1473" w:rsidP="00AA1473">
    <w:pPr>
      <w:spacing w:after="0" w:line="240" w:lineRule="auto"/>
      <w:jc w:val="center"/>
      <w:rPr>
        <w:b/>
        <w:sz w:val="28"/>
      </w:rPr>
    </w:pPr>
    <w:r w:rsidRPr="00AA1473">
      <w:rPr>
        <w:b/>
        <w:sz w:val="28"/>
      </w:rPr>
      <w:t>Ordinance Read Outs and Best Practices</w:t>
    </w:r>
  </w:p>
  <w:p w:rsidR="00AA1473" w:rsidRPr="00747556" w:rsidRDefault="00AA1473" w:rsidP="00AA1473">
    <w:pPr>
      <w:spacing w:after="0" w:line="240" w:lineRule="auto"/>
      <w:jc w:val="center"/>
      <w:rPr>
        <w:b/>
      </w:rPr>
    </w:pPr>
    <w:r>
      <w:t>(Invite 3-4 jurisdictions to each membership meeting)</w:t>
    </w:r>
  </w:p>
  <w:p w:rsidR="00AA1473" w:rsidRDefault="00AA1473">
    <w:pPr>
      <w:pStyle w:val="Header"/>
    </w:pPr>
  </w:p>
  <w:p w:rsidR="006F058E" w:rsidRDefault="006F058E">
    <w:pPr>
      <w:pStyle w:val="Header"/>
    </w:pPr>
  </w:p>
  <w:p w:rsidR="006F058E" w:rsidRDefault="006F05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A44C1"/>
    <w:multiLevelType w:val="hybridMultilevel"/>
    <w:tmpl w:val="FB28B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99"/>
    <w:rsid w:val="001D396F"/>
    <w:rsid w:val="002E4ACB"/>
    <w:rsid w:val="003F06D9"/>
    <w:rsid w:val="00495999"/>
    <w:rsid w:val="00512D59"/>
    <w:rsid w:val="00655781"/>
    <w:rsid w:val="006F058E"/>
    <w:rsid w:val="00747556"/>
    <w:rsid w:val="00884B72"/>
    <w:rsid w:val="009A79AB"/>
    <w:rsid w:val="00A34641"/>
    <w:rsid w:val="00AA1473"/>
    <w:rsid w:val="00BF58CB"/>
    <w:rsid w:val="00E844AA"/>
    <w:rsid w:val="00EE1833"/>
    <w:rsid w:val="00E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30EDEC-0E66-420C-8A12-3039FD13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9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14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4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4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4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14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4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1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473"/>
  </w:style>
  <w:style w:type="paragraph" w:styleId="Footer">
    <w:name w:val="footer"/>
    <w:basedOn w:val="Normal"/>
    <w:link w:val="FooterChar"/>
    <w:uiPriority w:val="99"/>
    <w:unhideWhenUsed/>
    <w:rsid w:val="00AA1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Safety Services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Lakhal, Mary Jo</dc:creator>
  <cp:keywords/>
  <dc:description/>
  <cp:lastModifiedBy>Lakhal, Mary Jo</cp:lastModifiedBy>
  <cp:revision>4</cp:revision>
  <dcterms:created xsi:type="dcterms:W3CDTF">2017-09-19T15:21:00Z</dcterms:created>
  <dcterms:modified xsi:type="dcterms:W3CDTF">2017-09-19T15:41:00Z</dcterms:modified>
</cp:coreProperties>
</file>